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C7D" w:rsidRDefault="007A7C7D" w:rsidP="00D506EE">
      <w:pPr>
        <w:pStyle w:val="NoSpacing"/>
        <w:jc w:val="center"/>
        <w:rPr>
          <w:b/>
          <w:sz w:val="36"/>
          <w:szCs w:val="36"/>
        </w:rPr>
      </w:pPr>
      <w:r w:rsidRPr="00D506EE">
        <w:rPr>
          <w:b/>
          <w:sz w:val="36"/>
          <w:szCs w:val="36"/>
        </w:rPr>
        <w:t>SU ARITIMI</w:t>
      </w:r>
    </w:p>
    <w:p w:rsidR="007A7C7D" w:rsidRPr="00D506EE" w:rsidRDefault="007A7C7D" w:rsidP="00D506EE">
      <w:pPr>
        <w:pStyle w:val="NoSpacing"/>
        <w:jc w:val="center"/>
        <w:rPr>
          <w:b/>
          <w:sz w:val="36"/>
          <w:szCs w:val="36"/>
        </w:rPr>
      </w:pPr>
    </w:p>
    <w:p w:rsidR="007A7C7D" w:rsidRPr="00D506EE" w:rsidRDefault="007A7C7D" w:rsidP="00D506EE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 xml:space="preserve">Yeryüzünün yaklaşık üçte ikisini kaplayan su insan ve diğer canlılar için yaşamsal öneme sahiptir. </w:t>
      </w:r>
    </w:p>
    <w:p w:rsidR="007A7C7D" w:rsidRPr="00D506EE" w:rsidRDefault="007A7C7D" w:rsidP="00D506EE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 xml:space="preserve">İnsan vücudunun yaklaşık  %70 i sudur. Normal bir insanda </w:t>
      </w:r>
      <w:smartTag w:uri="urn:schemas-microsoft-com:office:smarttags" w:element="metricconverter">
        <w:smartTagPr>
          <w:attr w:name="ProductID" w:val="35 litre"/>
        </w:smartTagPr>
        <w:r w:rsidRPr="00D506EE">
          <w:rPr>
            <w:sz w:val="24"/>
            <w:szCs w:val="24"/>
          </w:rPr>
          <w:t>35 litre</w:t>
        </w:r>
      </w:smartTag>
      <w:r w:rsidRPr="00D506EE">
        <w:rPr>
          <w:sz w:val="24"/>
          <w:szCs w:val="24"/>
        </w:rPr>
        <w:t xml:space="preserve"> su bulunur. Gün içerisinde terleme ve boşaltım ile birlikte yaklaşık </w:t>
      </w:r>
      <w:smartTag w:uri="urn:schemas-microsoft-com:office:smarttags" w:element="metricconverter">
        <w:smartTagPr>
          <w:attr w:name="ProductID" w:val="2,5 litre"/>
        </w:smartTagPr>
        <w:r w:rsidRPr="00D506EE">
          <w:rPr>
            <w:sz w:val="24"/>
            <w:szCs w:val="24"/>
          </w:rPr>
          <w:t>2,5 litre</w:t>
        </w:r>
      </w:smartTag>
      <w:r w:rsidRPr="00D506EE">
        <w:rPr>
          <w:sz w:val="24"/>
          <w:szCs w:val="24"/>
        </w:rPr>
        <w:t xml:space="preserve"> su kaybedilir.</w:t>
      </w:r>
    </w:p>
    <w:p w:rsidR="007A7C7D" w:rsidRPr="00D506EE" w:rsidRDefault="007A7C7D" w:rsidP="00D506EE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>Su sadece içmek için değil aynı zamanda temizlik, yemek pişirmek, ısıtma ve soğutma işlemleri gibi birçok alanda da kullanılır.</w:t>
      </w:r>
    </w:p>
    <w:p w:rsidR="007A7C7D" w:rsidRPr="00D506EE" w:rsidRDefault="007A7C7D" w:rsidP="00D506EE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>Su döngüsü içerisinde yeryüzüne dönen yağmur suları geçtikleri yerlerdeki toprakta bulunan bazı maddeleri çözerler ve o toprağın özelliğine göre farklı iyonları bünyelerine katarlar.</w:t>
      </w:r>
    </w:p>
    <w:p w:rsidR="007A7C7D" w:rsidRPr="00D506EE" w:rsidRDefault="007A7C7D" w:rsidP="00D506EE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 xml:space="preserve">Suda çözünmüş halde bulunan iyonlar suyun </w:t>
      </w:r>
      <w:r w:rsidRPr="00D506EE">
        <w:rPr>
          <w:b/>
          <w:sz w:val="24"/>
          <w:szCs w:val="24"/>
        </w:rPr>
        <w:t>tadını, rengini ve diğer özelliklerini</w:t>
      </w:r>
      <w:r w:rsidRPr="00D506EE">
        <w:rPr>
          <w:sz w:val="24"/>
          <w:szCs w:val="24"/>
        </w:rPr>
        <w:t xml:space="preserve"> etkiler.  Örneğin demir iyonu içeren suların rengi kırmızı veya sarı, mangan iyonu içeren suların rengi siyah olur. Ayrıca tadları da bozuktur.</w:t>
      </w:r>
    </w:p>
    <w:p w:rsidR="007A7C7D" w:rsidRDefault="007A7C7D" w:rsidP="00D506EE">
      <w:pPr>
        <w:pStyle w:val="NoSpacing"/>
        <w:ind w:left="720"/>
      </w:pPr>
    </w:p>
    <w:p w:rsidR="007A7C7D" w:rsidRPr="00D506EE" w:rsidRDefault="007A7C7D" w:rsidP="00D506EE">
      <w:pPr>
        <w:pStyle w:val="NoSpacing"/>
        <w:jc w:val="center"/>
        <w:rPr>
          <w:b/>
          <w:sz w:val="32"/>
          <w:szCs w:val="32"/>
        </w:rPr>
      </w:pPr>
      <w:r w:rsidRPr="00D506EE">
        <w:rPr>
          <w:b/>
          <w:sz w:val="32"/>
          <w:szCs w:val="32"/>
        </w:rPr>
        <w:t>SERT SU</w:t>
      </w:r>
    </w:p>
    <w:p w:rsidR="007A7C7D" w:rsidRPr="00D506EE" w:rsidRDefault="007A7C7D" w:rsidP="00D506EE">
      <w:pPr>
        <w:pStyle w:val="NoSpacing"/>
        <w:numPr>
          <w:ilvl w:val="0"/>
          <w:numId w:val="2"/>
        </w:numPr>
        <w:ind w:left="709"/>
        <w:rPr>
          <w:sz w:val="24"/>
          <w:szCs w:val="24"/>
        </w:rPr>
      </w:pPr>
      <w:r>
        <w:rPr>
          <w:sz w:val="24"/>
          <w:szCs w:val="24"/>
        </w:rPr>
        <w:t>Yağmur Suları</w:t>
      </w:r>
      <w:r w:rsidRPr="00D506EE">
        <w:rPr>
          <w:sz w:val="24"/>
          <w:szCs w:val="24"/>
        </w:rPr>
        <w:t xml:space="preserve"> yeraltında ve yerüstünde ilerlerken kireçli topraktan geçtiklerinde kireci çözerler. Bunun sonucunda suya Ca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iyonları karışır. Benzer şekilde bazı toprak katmanlarından</w:t>
      </w:r>
      <w:r>
        <w:rPr>
          <w:sz w:val="24"/>
          <w:szCs w:val="24"/>
        </w:rPr>
        <w:t xml:space="preserve"> da</w:t>
      </w:r>
      <w:r w:rsidRPr="00D506EE">
        <w:rPr>
          <w:sz w:val="24"/>
          <w:szCs w:val="24"/>
        </w:rPr>
        <w:t xml:space="preserve"> sular geçtiklerinde bu sulara Mg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iyonları da karışır.  </w:t>
      </w:r>
    </w:p>
    <w:p w:rsidR="007A7C7D" w:rsidRPr="00D506EE" w:rsidRDefault="007A7C7D" w:rsidP="00D506EE">
      <w:pPr>
        <w:pStyle w:val="NoSpacing"/>
        <w:ind w:left="709"/>
        <w:rPr>
          <w:sz w:val="24"/>
          <w:szCs w:val="24"/>
        </w:rPr>
      </w:pPr>
    </w:p>
    <w:p w:rsidR="007A7C7D" w:rsidRPr="00D506EE" w:rsidRDefault="007A7C7D" w:rsidP="00D506EE">
      <w:pPr>
        <w:pStyle w:val="NoSpacing"/>
        <w:numPr>
          <w:ilvl w:val="0"/>
          <w:numId w:val="2"/>
        </w:numPr>
        <w:ind w:left="709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t xml:space="preserve">Sert Su : </w:t>
      </w:r>
      <w:r w:rsidRPr="00D506EE">
        <w:rPr>
          <w:sz w:val="24"/>
          <w:szCs w:val="24"/>
        </w:rPr>
        <w:t>Yapısında</w:t>
      </w:r>
      <w:r w:rsidRPr="00D506EE">
        <w:rPr>
          <w:b/>
          <w:sz w:val="24"/>
          <w:szCs w:val="24"/>
        </w:rPr>
        <w:t xml:space="preserve"> Ca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b/>
          <w:sz w:val="24"/>
          <w:szCs w:val="24"/>
        </w:rPr>
        <w:t xml:space="preserve"> veya Mg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veya  her iki iyonu da fazla miktarda bulunduran sulara denir. </w:t>
      </w:r>
    </w:p>
    <w:p w:rsidR="007A7C7D" w:rsidRPr="00D506EE" w:rsidRDefault="007A7C7D" w:rsidP="00D506EE">
      <w:pPr>
        <w:pStyle w:val="NoSpacing"/>
        <w:ind w:left="709"/>
        <w:rPr>
          <w:b/>
          <w:sz w:val="24"/>
          <w:szCs w:val="24"/>
        </w:rPr>
      </w:pPr>
    </w:p>
    <w:p w:rsidR="007A7C7D" w:rsidRPr="00D506EE" w:rsidRDefault="007A7C7D" w:rsidP="00D506EE">
      <w:pPr>
        <w:pStyle w:val="NoSpacing"/>
        <w:ind w:left="709"/>
        <w:jc w:val="center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t>Sert Suların Özellikleri</w:t>
      </w:r>
    </w:p>
    <w:p w:rsidR="007A7C7D" w:rsidRPr="00D506EE" w:rsidRDefault="007A7C7D" w:rsidP="00D506EE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Yapısında Ca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veya Mg</w:t>
      </w:r>
      <w:r w:rsidRPr="00D506EE">
        <w:rPr>
          <w:sz w:val="24"/>
          <w:szCs w:val="24"/>
          <w:vertAlign w:val="superscript"/>
        </w:rPr>
        <w:t xml:space="preserve">+2 </w:t>
      </w:r>
      <w:r w:rsidRPr="00D506EE">
        <w:rPr>
          <w:sz w:val="24"/>
          <w:szCs w:val="24"/>
        </w:rPr>
        <w:t>iyonu fazladır.</w:t>
      </w:r>
    </w:p>
    <w:p w:rsidR="007A7C7D" w:rsidRPr="00D506EE" w:rsidRDefault="007A7C7D" w:rsidP="00D506EE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Kireçli su olarak da adlandırılırlar.</w:t>
      </w:r>
    </w:p>
    <w:p w:rsidR="007A7C7D" w:rsidRPr="00D506EE" w:rsidRDefault="007A7C7D" w:rsidP="00D506EE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Sağlık açısından tehlikeli değildirler.</w:t>
      </w:r>
    </w:p>
    <w:p w:rsidR="007A7C7D" w:rsidRPr="00D506EE" w:rsidRDefault="007A7C7D" w:rsidP="00D506EE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Ca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iyonu kemik gelişimi açısından faydalıdır.</w:t>
      </w:r>
    </w:p>
    <w:p w:rsidR="007A7C7D" w:rsidRPr="00D506EE" w:rsidRDefault="007A7C7D" w:rsidP="00D506EE">
      <w:pPr>
        <w:pStyle w:val="NoSpacing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Rengi şeffaf olabilir.</w:t>
      </w:r>
    </w:p>
    <w:p w:rsidR="007A7C7D" w:rsidRDefault="007A7C7D" w:rsidP="00D506EE">
      <w:pPr>
        <w:pStyle w:val="NoSpacing"/>
        <w:ind w:left="720"/>
      </w:pPr>
    </w:p>
    <w:p w:rsidR="007A7C7D" w:rsidRDefault="007A7C7D" w:rsidP="00D506EE">
      <w:pPr>
        <w:pStyle w:val="NoSpacing"/>
        <w:ind w:left="720"/>
      </w:pPr>
      <w:r>
        <w:t>-----------------------------------------------------------------</w:t>
      </w:r>
    </w:p>
    <w:p w:rsidR="007A7C7D" w:rsidRDefault="007A7C7D" w:rsidP="00D506EE">
      <w:pPr>
        <w:pStyle w:val="NoSpacing"/>
        <w:ind w:left="720"/>
      </w:pPr>
    </w:p>
    <w:p w:rsidR="007A7C7D" w:rsidRDefault="007A7C7D" w:rsidP="00D506EE">
      <w:pPr>
        <w:pStyle w:val="NoSpacing"/>
        <w:ind w:left="720"/>
        <w:rPr>
          <w:i/>
          <w:sz w:val="24"/>
          <w:szCs w:val="24"/>
        </w:rPr>
      </w:pPr>
      <w:r w:rsidRPr="00D506EE">
        <w:rPr>
          <w:b/>
          <w:i/>
          <w:sz w:val="24"/>
          <w:szCs w:val="24"/>
        </w:rPr>
        <w:t xml:space="preserve">NOT: </w:t>
      </w:r>
      <w:r w:rsidRPr="00D506EE">
        <w:rPr>
          <w:i/>
          <w:sz w:val="24"/>
          <w:szCs w:val="24"/>
        </w:rPr>
        <w:t>Normalde su, kireci(CaCO</w:t>
      </w:r>
      <w:r w:rsidRPr="00D506EE">
        <w:rPr>
          <w:i/>
          <w:sz w:val="24"/>
          <w:szCs w:val="24"/>
          <w:vertAlign w:val="subscript"/>
        </w:rPr>
        <w:t>3</w:t>
      </w:r>
      <w:r w:rsidRPr="00D506EE">
        <w:rPr>
          <w:i/>
          <w:sz w:val="24"/>
          <w:szCs w:val="24"/>
        </w:rPr>
        <w:t>) çözmez. Fakat havadaki CO</w:t>
      </w:r>
      <w:r w:rsidRPr="00D506EE">
        <w:rPr>
          <w:i/>
          <w:sz w:val="24"/>
          <w:szCs w:val="24"/>
          <w:vertAlign w:val="subscript"/>
        </w:rPr>
        <w:t xml:space="preserve">2 </w:t>
      </w:r>
      <w:r w:rsidRPr="00D506EE">
        <w:rPr>
          <w:i/>
          <w:sz w:val="24"/>
          <w:szCs w:val="24"/>
        </w:rPr>
        <w:t>nin suda çözünmesiyle asit yağmuru oluşur. Bu asit yağmuru kireci çözer.</w:t>
      </w:r>
    </w:p>
    <w:p w:rsidR="007A7C7D" w:rsidRDefault="007A7C7D" w:rsidP="00D506EE">
      <w:pPr>
        <w:pStyle w:val="NoSpacing"/>
        <w:ind w:left="720"/>
        <w:rPr>
          <w:i/>
          <w:sz w:val="24"/>
          <w:szCs w:val="24"/>
        </w:rPr>
      </w:pPr>
    </w:p>
    <w:p w:rsidR="007A7C7D" w:rsidRPr="00D506EE" w:rsidRDefault="007A7C7D" w:rsidP="00D506EE">
      <w:pPr>
        <w:pStyle w:val="NoSpacing"/>
        <w:ind w:left="720"/>
        <w:rPr>
          <w:i/>
          <w:sz w:val="24"/>
          <w:szCs w:val="24"/>
          <w:vertAlign w:val="subscript"/>
        </w:rPr>
      </w:pPr>
      <w:r>
        <w:rPr>
          <w:i/>
          <w:sz w:val="24"/>
          <w:szCs w:val="24"/>
        </w:rPr>
        <w:t>H</w:t>
      </w:r>
      <w:r>
        <w:rPr>
          <w:i/>
          <w:sz w:val="24"/>
          <w:szCs w:val="24"/>
          <w:vertAlign w:val="subscript"/>
        </w:rPr>
        <w:t>2</w:t>
      </w:r>
      <w:r>
        <w:rPr>
          <w:i/>
          <w:sz w:val="24"/>
          <w:szCs w:val="24"/>
        </w:rPr>
        <w:t>O + CO</w:t>
      </w:r>
      <w:r>
        <w:rPr>
          <w:i/>
          <w:sz w:val="24"/>
          <w:szCs w:val="24"/>
          <w:vertAlign w:val="subscript"/>
        </w:rPr>
        <w:t>2</w:t>
      </w:r>
      <w:r>
        <w:rPr>
          <w:i/>
          <w:sz w:val="24"/>
          <w:szCs w:val="24"/>
        </w:rPr>
        <w:t xml:space="preserve"> + CaCO</w:t>
      </w:r>
      <w:r>
        <w:rPr>
          <w:i/>
          <w:sz w:val="24"/>
          <w:szCs w:val="24"/>
          <w:vertAlign w:val="subscript"/>
        </w:rPr>
        <w:t xml:space="preserve">3  ------------- </w:t>
      </w:r>
      <w:r>
        <w:rPr>
          <w:i/>
          <w:sz w:val="24"/>
          <w:szCs w:val="24"/>
        </w:rPr>
        <w:t>Ca</w:t>
      </w:r>
      <w:r>
        <w:rPr>
          <w:i/>
          <w:sz w:val="24"/>
          <w:szCs w:val="24"/>
          <w:vertAlign w:val="superscript"/>
        </w:rPr>
        <w:t>+2</w:t>
      </w:r>
      <w:r>
        <w:rPr>
          <w:i/>
          <w:sz w:val="24"/>
          <w:szCs w:val="24"/>
        </w:rPr>
        <w:t xml:space="preserve"> + 2HCO</w:t>
      </w:r>
      <w:r>
        <w:rPr>
          <w:i/>
          <w:sz w:val="24"/>
          <w:szCs w:val="24"/>
          <w:vertAlign w:val="subscript"/>
        </w:rPr>
        <w:t>3</w:t>
      </w:r>
      <w:r>
        <w:rPr>
          <w:i/>
          <w:sz w:val="24"/>
          <w:szCs w:val="24"/>
          <w:vertAlign w:val="superscript"/>
        </w:rPr>
        <w:t>-1</w:t>
      </w:r>
      <w:r>
        <w:rPr>
          <w:i/>
          <w:sz w:val="24"/>
          <w:szCs w:val="24"/>
          <w:vertAlign w:val="subscript"/>
        </w:rPr>
        <w:t xml:space="preserve"> </w:t>
      </w:r>
    </w:p>
    <w:p w:rsidR="007A7C7D" w:rsidRPr="00D506EE" w:rsidRDefault="007A7C7D" w:rsidP="00D506EE">
      <w:pPr>
        <w:pStyle w:val="NoSpacing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----------------------------------------------------------</w:t>
      </w:r>
    </w:p>
    <w:p w:rsidR="007A7C7D" w:rsidRDefault="007A7C7D" w:rsidP="00D506EE">
      <w:pPr>
        <w:pStyle w:val="NoSpacing"/>
        <w:jc w:val="center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t>Sert Suların Olumsuz Etkileri</w:t>
      </w:r>
    </w:p>
    <w:p w:rsidR="007A7C7D" w:rsidRPr="00D506EE" w:rsidRDefault="007A7C7D" w:rsidP="00D506EE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sularda sabun köpürmez. Bu tür sular sabunun fazla harcanmasına neden olur.</w:t>
      </w:r>
    </w:p>
    <w:p w:rsidR="007A7C7D" w:rsidRPr="00D506EE" w:rsidRDefault="007A7C7D" w:rsidP="00D506EE">
      <w:pPr>
        <w:pStyle w:val="NoSpacing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Ca</w:t>
      </w:r>
      <w:r w:rsidRPr="00D506EE">
        <w:rPr>
          <w:i/>
          <w:sz w:val="24"/>
          <w:szCs w:val="24"/>
          <w:vertAlign w:val="superscript"/>
        </w:rPr>
        <w:t>+2</w:t>
      </w:r>
      <w:r w:rsidRPr="00D506EE">
        <w:rPr>
          <w:i/>
          <w:sz w:val="24"/>
          <w:szCs w:val="24"/>
        </w:rPr>
        <w:t xml:space="preserve"> veya Mg</w:t>
      </w:r>
      <w:r w:rsidRPr="00D506EE">
        <w:rPr>
          <w:i/>
          <w:sz w:val="24"/>
          <w:szCs w:val="24"/>
          <w:vertAlign w:val="superscript"/>
        </w:rPr>
        <w:t xml:space="preserve">+2 </w:t>
      </w:r>
      <w:r w:rsidRPr="00D506EE">
        <w:rPr>
          <w:i/>
          <w:sz w:val="24"/>
          <w:szCs w:val="24"/>
        </w:rPr>
        <w:t>iyonları sabunla tepkimeye girerek çökelti oluşturur ve böylece sabun kirle temas edemeden harcanmış olur.</w:t>
      </w:r>
    </w:p>
    <w:p w:rsidR="007A7C7D" w:rsidRPr="00D506EE" w:rsidRDefault="007A7C7D" w:rsidP="00D506EE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giysilerin daha çabuk yıpranmasına ve renginin solmasına neden olur.</w:t>
      </w:r>
    </w:p>
    <w:p w:rsidR="007A7C7D" w:rsidRPr="00D506EE" w:rsidRDefault="007A7C7D" w:rsidP="00D506EE">
      <w:pPr>
        <w:pStyle w:val="NoSpacing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Sert sularda bulunan iyonlar kumaş üzerinde çökelti oluşturur ve buda kumaşın yıpranmasına ve renginin solmasına sebep olur.</w:t>
      </w:r>
    </w:p>
    <w:p w:rsidR="007A7C7D" w:rsidRPr="00D506EE" w:rsidRDefault="007A7C7D" w:rsidP="00D506EE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bulaşık, lavabo ve musluk gibi yüzeylerde kireç lekeleri oluşturur.</w:t>
      </w:r>
    </w:p>
    <w:p w:rsidR="007A7C7D" w:rsidRPr="00D506EE" w:rsidRDefault="007A7C7D" w:rsidP="00D506EE">
      <w:pPr>
        <w:pStyle w:val="NoSpacing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Sert suyla temizlenen yüzeylerde suyun buharlaşmasından sonra sudaki tuzların çökmesiyle lekeler oluşur.</w:t>
      </w:r>
    </w:p>
    <w:p w:rsidR="007A7C7D" w:rsidRPr="00D506EE" w:rsidRDefault="007A7C7D" w:rsidP="00D506EE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ısıtıcılarda kireç birikmesine neden olur. Bu da elektrik tüketimini artırır.(ütü, su ısıtıcısı, bulaşık-çamaşır makineleri vb.)</w:t>
      </w:r>
    </w:p>
    <w:p w:rsidR="007A7C7D" w:rsidRPr="00D506EE" w:rsidRDefault="007A7C7D" w:rsidP="00D506EE">
      <w:pPr>
        <w:pStyle w:val="NoSpacing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Isıtıcının yüzeyinde biriken sert sudaki tuzlar(kireç) ısının suyla iletimini engeller. Bu da enerji sarfiyatına sebep olur.</w:t>
      </w:r>
    </w:p>
    <w:p w:rsidR="007A7C7D" w:rsidRPr="00D506EE" w:rsidRDefault="007A7C7D" w:rsidP="00D506EE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sıcak su borularının tıkanmasına sebep olur(kalorifer-çamaşır-bulaşık mak. boruları)</w:t>
      </w:r>
    </w:p>
    <w:p w:rsidR="007A7C7D" w:rsidRPr="00D506EE" w:rsidRDefault="007A7C7D" w:rsidP="00D506EE">
      <w:pPr>
        <w:pStyle w:val="NoSpacing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Sıcak sert suların taşındığı borularda kireç birikmesi olur. Bunun sonucunda boruların çapı küçülür, su akışı azalır ve zamanla boru yıpranır ve parçalanır.</w:t>
      </w:r>
    </w:p>
    <w:p w:rsidR="007A7C7D" w:rsidRPr="00D506EE" w:rsidRDefault="007A7C7D" w:rsidP="00D506EE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cam yüzeylerin ve eşyaların zamanla aşınmasına sebep olur</w:t>
      </w:r>
    </w:p>
    <w:p w:rsidR="007A7C7D" w:rsidRPr="00D506EE" w:rsidRDefault="007A7C7D" w:rsidP="00D506EE">
      <w:pPr>
        <w:pStyle w:val="NoSpacing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Sert suların yapısındaki iyonlar(Ca ve Mg) cam yüzeyleri çizer.</w:t>
      </w:r>
    </w:p>
    <w:p w:rsidR="007A7C7D" w:rsidRDefault="007A7C7D" w:rsidP="00D506EE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çaydanlıkların dibinde tortu oluşmasına sebep olur.</w:t>
      </w:r>
    </w:p>
    <w:p w:rsidR="007A7C7D" w:rsidRDefault="007A7C7D" w:rsidP="00D506E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</w:t>
      </w:r>
      <w:r>
        <w:rPr>
          <w:sz w:val="24"/>
          <w:szCs w:val="24"/>
          <w:vertAlign w:val="superscript"/>
        </w:rPr>
        <w:t>+2</w:t>
      </w:r>
      <w:r>
        <w:rPr>
          <w:sz w:val="24"/>
          <w:szCs w:val="24"/>
          <w:vertAlign w:val="subscript"/>
        </w:rPr>
        <w:t xml:space="preserve">(suda) </w:t>
      </w:r>
      <w:r>
        <w:rPr>
          <w:sz w:val="24"/>
          <w:szCs w:val="24"/>
        </w:rPr>
        <w:t>+ 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perscript"/>
        </w:rPr>
        <w:t>-2</w:t>
      </w:r>
      <w:r>
        <w:rPr>
          <w:sz w:val="24"/>
          <w:szCs w:val="24"/>
          <w:vertAlign w:val="subscript"/>
        </w:rPr>
        <w:t xml:space="preserve">(suda) --------------- </w:t>
      </w:r>
      <w:r>
        <w:rPr>
          <w:sz w:val="24"/>
          <w:szCs w:val="24"/>
        </w:rPr>
        <w:t>CaCO</w:t>
      </w:r>
      <w:r>
        <w:rPr>
          <w:sz w:val="24"/>
          <w:szCs w:val="24"/>
          <w:vertAlign w:val="subscript"/>
        </w:rPr>
        <w:t>3(katı)</w:t>
      </w:r>
    </w:p>
    <w:p w:rsidR="007A7C7D" w:rsidRDefault="007A7C7D" w:rsidP="00D506EE">
      <w:pPr>
        <w:pStyle w:val="NoSpacing"/>
        <w:ind w:left="720"/>
        <w:rPr>
          <w:sz w:val="24"/>
          <w:szCs w:val="24"/>
        </w:rPr>
      </w:pPr>
    </w:p>
    <w:p w:rsidR="007A7C7D" w:rsidRDefault="007A7C7D" w:rsidP="00D506EE">
      <w:pPr>
        <w:pStyle w:val="NoSpacing"/>
        <w:ind w:left="720"/>
        <w:rPr>
          <w:b/>
          <w:sz w:val="32"/>
          <w:szCs w:val="32"/>
        </w:rPr>
      </w:pPr>
      <w:r>
        <w:rPr>
          <w:b/>
          <w:sz w:val="32"/>
          <w:szCs w:val="32"/>
        </w:rPr>
        <w:t>SERT SULARIN YUMUŞATILMASI</w:t>
      </w:r>
    </w:p>
    <w:p w:rsidR="007A7C7D" w:rsidRDefault="007A7C7D" w:rsidP="00D506EE">
      <w:pPr>
        <w:pStyle w:val="NoSpacing"/>
        <w:rPr>
          <w:b/>
          <w:sz w:val="24"/>
          <w:szCs w:val="24"/>
        </w:rPr>
      </w:pPr>
    </w:p>
    <w:p w:rsidR="007A7C7D" w:rsidRPr="00D506EE" w:rsidRDefault="007A7C7D" w:rsidP="00D506EE">
      <w:pPr>
        <w:pStyle w:val="NoSpacing"/>
        <w:numPr>
          <w:ilvl w:val="0"/>
          <w:numId w:val="2"/>
        </w:numPr>
        <w:ind w:left="709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t>Yumuşak Su :</w:t>
      </w:r>
      <w:r>
        <w:rPr>
          <w:b/>
          <w:sz w:val="24"/>
          <w:szCs w:val="24"/>
        </w:rPr>
        <w:t xml:space="preserve"> </w:t>
      </w:r>
      <w:r w:rsidRPr="00D506EE">
        <w:rPr>
          <w:sz w:val="24"/>
          <w:szCs w:val="24"/>
        </w:rPr>
        <w:t>Yapısında</w:t>
      </w:r>
      <w:r w:rsidRPr="00D506EE">
        <w:rPr>
          <w:b/>
          <w:sz w:val="24"/>
          <w:szCs w:val="24"/>
        </w:rPr>
        <w:t xml:space="preserve"> Ca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b/>
          <w:sz w:val="24"/>
          <w:szCs w:val="24"/>
        </w:rPr>
        <w:t xml:space="preserve"> veya Mg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veya  her iki iyonu da fazla miktarda bulundur</w:t>
      </w:r>
      <w:r>
        <w:rPr>
          <w:sz w:val="24"/>
          <w:szCs w:val="24"/>
        </w:rPr>
        <w:t>m</w:t>
      </w:r>
      <w:r w:rsidRPr="00D506EE">
        <w:rPr>
          <w:sz w:val="24"/>
          <w:szCs w:val="24"/>
        </w:rPr>
        <w:t>a</w:t>
      </w:r>
      <w:r>
        <w:rPr>
          <w:sz w:val="24"/>
          <w:szCs w:val="24"/>
        </w:rPr>
        <w:t>ya</w:t>
      </w:r>
      <w:r w:rsidRPr="00D506EE">
        <w:rPr>
          <w:sz w:val="24"/>
          <w:szCs w:val="24"/>
        </w:rPr>
        <w:t xml:space="preserve">n sulara denir. </w:t>
      </w:r>
    </w:p>
    <w:p w:rsidR="007A7C7D" w:rsidRPr="00D506EE" w:rsidRDefault="007A7C7D" w:rsidP="00D506EE">
      <w:pPr>
        <w:pStyle w:val="NoSpacing"/>
        <w:numPr>
          <w:ilvl w:val="0"/>
          <w:numId w:val="2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>Sert suları yumuşatmak için iki yöntem kullanılır.</w:t>
      </w:r>
    </w:p>
    <w:p w:rsidR="007A7C7D" w:rsidRPr="00D506EE" w:rsidRDefault="007A7C7D" w:rsidP="00D506EE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D506EE">
        <w:rPr>
          <w:sz w:val="24"/>
          <w:szCs w:val="24"/>
        </w:rPr>
        <w:t>Kaynatarak yumuşatma</w:t>
      </w:r>
    </w:p>
    <w:p w:rsidR="007A7C7D" w:rsidRPr="00D506EE" w:rsidRDefault="007A7C7D" w:rsidP="00D506EE">
      <w:pPr>
        <w:pStyle w:val="NoSpacing"/>
        <w:numPr>
          <w:ilvl w:val="0"/>
          <w:numId w:val="6"/>
        </w:numPr>
        <w:rPr>
          <w:b/>
          <w:sz w:val="24"/>
          <w:szCs w:val="24"/>
        </w:rPr>
      </w:pPr>
      <w:r w:rsidRPr="00D506EE">
        <w:rPr>
          <w:sz w:val="24"/>
          <w:szCs w:val="24"/>
        </w:rPr>
        <w:t>İyon değiştirici reçine yastıkları ile yumuşatma</w:t>
      </w:r>
    </w:p>
    <w:p w:rsidR="007A7C7D" w:rsidRDefault="007A7C7D" w:rsidP="00D506EE">
      <w:pPr>
        <w:pStyle w:val="NoSpacing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Kaynatarak Yumuşatma: </w:t>
      </w:r>
      <w:r w:rsidRPr="00D506EE">
        <w:rPr>
          <w:sz w:val="24"/>
          <w:szCs w:val="24"/>
        </w:rPr>
        <w:t>Su kaynatıldığında sertliğe neden olan Ca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iyonları sudaki CO</w:t>
      </w:r>
      <w:r w:rsidRPr="00D506EE">
        <w:rPr>
          <w:sz w:val="24"/>
          <w:szCs w:val="24"/>
          <w:vertAlign w:val="subscript"/>
        </w:rPr>
        <w:t>3</w:t>
      </w:r>
      <w:r w:rsidRPr="00D506EE">
        <w:rPr>
          <w:sz w:val="24"/>
          <w:szCs w:val="24"/>
          <w:vertAlign w:val="superscript"/>
        </w:rPr>
        <w:t>-2</w:t>
      </w:r>
      <w:r w:rsidRPr="00D506EE">
        <w:rPr>
          <w:sz w:val="24"/>
          <w:szCs w:val="24"/>
        </w:rPr>
        <w:t xml:space="preserve"> ile birleşir ve CaCO</w:t>
      </w:r>
      <w:r w:rsidRPr="00D506EE">
        <w:rPr>
          <w:sz w:val="24"/>
          <w:szCs w:val="24"/>
          <w:vertAlign w:val="subscript"/>
        </w:rPr>
        <w:t>3</w:t>
      </w:r>
      <w:r w:rsidRPr="00D506EE">
        <w:rPr>
          <w:sz w:val="24"/>
          <w:szCs w:val="24"/>
        </w:rPr>
        <w:t xml:space="preserve"> </w:t>
      </w:r>
      <w:r>
        <w:rPr>
          <w:sz w:val="24"/>
          <w:szCs w:val="24"/>
        </w:rPr>
        <w:t>(kireç )</w:t>
      </w:r>
      <w:r w:rsidRPr="00D506EE">
        <w:rPr>
          <w:sz w:val="24"/>
          <w:szCs w:val="24"/>
        </w:rPr>
        <w:t>olarak dibe çöker. Böylece sert su yumuşamış olur.</w:t>
      </w:r>
    </w:p>
    <w:p w:rsidR="007A7C7D" w:rsidRDefault="007A7C7D" w:rsidP="00D506EE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Bu işlem sonucunda su bulanıklaşır.</w:t>
      </w:r>
    </w:p>
    <w:p w:rsidR="007A7C7D" w:rsidRDefault="007A7C7D" w:rsidP="00D506EE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Bu işlem pahalı bir işlemdir.</w:t>
      </w:r>
    </w:p>
    <w:p w:rsidR="007A7C7D" w:rsidRDefault="007A7C7D" w:rsidP="00D506EE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Çok fazla enerjiye ihtiyaç duyulur.</w:t>
      </w:r>
    </w:p>
    <w:p w:rsidR="007A7C7D" w:rsidRDefault="007A7C7D" w:rsidP="00D506EE">
      <w:pPr>
        <w:pStyle w:val="NoSpacing"/>
        <w:rPr>
          <w:sz w:val="24"/>
          <w:szCs w:val="24"/>
        </w:rPr>
      </w:pPr>
    </w:p>
    <w:p w:rsidR="007A7C7D" w:rsidRDefault="007A7C7D" w:rsidP="00D506E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--------------------------------------------------------------</w:t>
      </w:r>
    </w:p>
    <w:p w:rsidR="007A7C7D" w:rsidRDefault="007A7C7D" w:rsidP="00D506EE">
      <w:pPr>
        <w:pStyle w:val="NoSpacing"/>
        <w:rPr>
          <w:sz w:val="24"/>
          <w:szCs w:val="24"/>
        </w:rPr>
      </w:pPr>
    </w:p>
    <w:p w:rsidR="007A7C7D" w:rsidRPr="001053A2" w:rsidRDefault="007A7C7D" w:rsidP="00D506EE">
      <w:pPr>
        <w:pStyle w:val="NoSpacing"/>
        <w:rPr>
          <w:i/>
          <w:sz w:val="24"/>
          <w:szCs w:val="24"/>
        </w:rPr>
      </w:pPr>
      <w:r w:rsidRPr="001053A2">
        <w:rPr>
          <w:i/>
          <w:sz w:val="24"/>
          <w:szCs w:val="24"/>
        </w:rPr>
        <w:t xml:space="preserve">            </w:t>
      </w:r>
      <w:r w:rsidRPr="001053A2">
        <w:rPr>
          <w:b/>
          <w:i/>
          <w:sz w:val="24"/>
          <w:szCs w:val="24"/>
        </w:rPr>
        <w:t>NOT:</w:t>
      </w:r>
      <w:r w:rsidRPr="001053A2">
        <w:rPr>
          <w:i/>
          <w:sz w:val="24"/>
          <w:szCs w:val="24"/>
        </w:rPr>
        <w:t xml:space="preserve"> Suların sertliğini belirlemek için farklı  </w:t>
      </w:r>
    </w:p>
    <w:p w:rsidR="007A7C7D" w:rsidRPr="001053A2" w:rsidRDefault="007A7C7D" w:rsidP="00D506EE">
      <w:pPr>
        <w:pStyle w:val="NoSpacing"/>
        <w:rPr>
          <w:i/>
          <w:sz w:val="24"/>
          <w:szCs w:val="24"/>
        </w:rPr>
      </w:pPr>
      <w:r w:rsidRPr="001053A2">
        <w:rPr>
          <w:i/>
          <w:sz w:val="24"/>
          <w:szCs w:val="24"/>
        </w:rPr>
        <w:t xml:space="preserve">            Ölçekler kullanılmıştır.</w:t>
      </w:r>
    </w:p>
    <w:p w:rsidR="007A7C7D" w:rsidRDefault="007A7C7D" w:rsidP="00D506EE">
      <w:pPr>
        <w:pStyle w:val="NoSpacing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Fransız Sertlik Derecesi : </w:t>
      </w:r>
      <w:r>
        <w:rPr>
          <w:sz w:val="24"/>
          <w:szCs w:val="24"/>
        </w:rPr>
        <w:t>1 litrede 10 mg kalsiyum karbonat(CaCO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 içeren su 1 Fransız sertliği olarak tanımlanır.(Türkiye’de de kullanılan ölçüdür)</w:t>
      </w:r>
    </w:p>
    <w:p w:rsidR="007A7C7D" w:rsidRDefault="007A7C7D" w:rsidP="001053A2">
      <w:pPr>
        <w:pStyle w:val="NoSpacing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İngiliz Sertlik Derecesi : </w:t>
      </w:r>
      <w:r>
        <w:rPr>
          <w:sz w:val="24"/>
          <w:szCs w:val="24"/>
        </w:rPr>
        <w:t>1 litrede 14,3 mg kalsiyum karbonat(CaCO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 içeren su 1 İngiliz sertliği olarak tanımlanır.</w:t>
      </w:r>
    </w:p>
    <w:p w:rsidR="007A7C7D" w:rsidRPr="001053A2" w:rsidRDefault="007A7C7D" w:rsidP="001053A2">
      <w:pPr>
        <w:pStyle w:val="NoSpacing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Alman Sertlik Derecesi : </w:t>
      </w:r>
      <w:r>
        <w:rPr>
          <w:sz w:val="24"/>
          <w:szCs w:val="24"/>
        </w:rPr>
        <w:t>1 litrede 17,8 mg kalsiyum karbonat(CaCO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 içeren su 1 Alman sertliği olarak tanımlanır.</w:t>
      </w:r>
    </w:p>
    <w:p w:rsidR="007A7C7D" w:rsidRDefault="007A7C7D" w:rsidP="00D506EE">
      <w:pPr>
        <w:pStyle w:val="NoSpacing"/>
        <w:rPr>
          <w:b/>
          <w:sz w:val="24"/>
          <w:szCs w:val="24"/>
        </w:rPr>
      </w:pPr>
    </w:p>
    <w:p w:rsidR="007A7C7D" w:rsidRDefault="007A7C7D" w:rsidP="00D506EE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1053A2">
        <w:rPr>
          <w:sz w:val="24"/>
          <w:szCs w:val="24"/>
        </w:rPr>
        <w:t>---------------------------------------------------------------</w:t>
      </w:r>
      <w:r>
        <w:rPr>
          <w:sz w:val="24"/>
          <w:szCs w:val="24"/>
        </w:rPr>
        <w:t>-</w:t>
      </w:r>
    </w:p>
    <w:p w:rsidR="007A7C7D" w:rsidRDefault="007A7C7D" w:rsidP="00D506EE">
      <w:pPr>
        <w:pStyle w:val="NoSpacing"/>
        <w:rPr>
          <w:sz w:val="24"/>
          <w:szCs w:val="24"/>
        </w:rPr>
      </w:pPr>
    </w:p>
    <w:p w:rsidR="007A7C7D" w:rsidRDefault="007A7C7D" w:rsidP="001053A2">
      <w:pPr>
        <w:pStyle w:val="NoSpacing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İyon değiştirici Reçine Yastıkları İle Yumuşatma : </w:t>
      </w:r>
      <w:r>
        <w:rPr>
          <w:sz w:val="24"/>
          <w:szCs w:val="24"/>
        </w:rPr>
        <w:t xml:space="preserve">İyon değiştirici reçine yastıkları sudaki  </w:t>
      </w:r>
      <w:r w:rsidRPr="00D506EE">
        <w:rPr>
          <w:b/>
          <w:sz w:val="24"/>
          <w:szCs w:val="24"/>
        </w:rPr>
        <w:t>Ca</w:t>
      </w:r>
      <w:r w:rsidRPr="00D506EE">
        <w:rPr>
          <w:b/>
          <w:sz w:val="24"/>
          <w:szCs w:val="24"/>
          <w:vertAlign w:val="superscript"/>
        </w:rPr>
        <w:t>+2</w:t>
      </w:r>
      <w:r>
        <w:rPr>
          <w:b/>
          <w:sz w:val="24"/>
          <w:szCs w:val="24"/>
        </w:rPr>
        <w:t xml:space="preserve"> </w:t>
      </w:r>
      <w:r w:rsidRPr="001053A2">
        <w:rPr>
          <w:sz w:val="24"/>
          <w:szCs w:val="24"/>
        </w:rPr>
        <w:t>ve</w:t>
      </w:r>
      <w:r w:rsidRPr="00D506EE">
        <w:rPr>
          <w:b/>
          <w:sz w:val="24"/>
          <w:szCs w:val="24"/>
        </w:rPr>
        <w:t xml:space="preserve"> Mg</w:t>
      </w:r>
      <w:r w:rsidRPr="00D506EE">
        <w:rPr>
          <w:b/>
          <w:sz w:val="24"/>
          <w:szCs w:val="24"/>
          <w:vertAlign w:val="superscript"/>
        </w:rPr>
        <w:t>+2</w:t>
      </w:r>
      <w:r>
        <w:rPr>
          <w:b/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iyonlarının suya sertlik vermeyen </w:t>
      </w:r>
      <w:r w:rsidRPr="001053A2">
        <w:rPr>
          <w:b/>
          <w:sz w:val="24"/>
          <w:szCs w:val="24"/>
        </w:rPr>
        <w:t>Na</w:t>
      </w:r>
      <w:r w:rsidRPr="001053A2">
        <w:rPr>
          <w:b/>
          <w:sz w:val="24"/>
          <w:szCs w:val="24"/>
          <w:vertAlign w:val="superscript"/>
        </w:rPr>
        <w:t xml:space="preserve">+1 </w:t>
      </w:r>
      <w:r w:rsidRPr="001053A2">
        <w:rPr>
          <w:sz w:val="24"/>
          <w:szCs w:val="24"/>
        </w:rPr>
        <w:t>veya</w:t>
      </w:r>
      <w:r w:rsidRPr="001053A2">
        <w:rPr>
          <w:b/>
          <w:sz w:val="24"/>
          <w:szCs w:val="24"/>
        </w:rPr>
        <w:t xml:space="preserve"> K</w:t>
      </w:r>
      <w:r w:rsidRPr="001053A2">
        <w:rPr>
          <w:b/>
          <w:sz w:val="24"/>
          <w:szCs w:val="24"/>
          <w:vertAlign w:val="superscript"/>
        </w:rPr>
        <w:t>+1</w:t>
      </w:r>
      <w:r>
        <w:rPr>
          <w:sz w:val="24"/>
          <w:szCs w:val="24"/>
        </w:rPr>
        <w:t xml:space="preserve"> gibi iyonlarla yer değiştirilmesini sağlar.</w:t>
      </w:r>
    </w:p>
    <w:p w:rsidR="007A7C7D" w:rsidRDefault="007A7C7D" w:rsidP="001053A2">
      <w:pPr>
        <w:pStyle w:val="NoSpacing"/>
        <w:ind w:left="720"/>
        <w:rPr>
          <w:sz w:val="24"/>
          <w:szCs w:val="24"/>
        </w:rPr>
      </w:pPr>
    </w:p>
    <w:p w:rsidR="007A7C7D" w:rsidRDefault="007A7C7D" w:rsidP="001053A2">
      <w:pPr>
        <w:pStyle w:val="NoSpacing"/>
        <w:ind w:left="720"/>
        <w:rPr>
          <w:i/>
          <w:sz w:val="24"/>
          <w:szCs w:val="24"/>
        </w:rPr>
      </w:pPr>
      <w:r w:rsidRPr="001053A2">
        <w:rPr>
          <w:b/>
          <w:i/>
          <w:sz w:val="24"/>
          <w:szCs w:val="24"/>
        </w:rPr>
        <w:t>NOT :</w:t>
      </w:r>
      <w:r>
        <w:rPr>
          <w:b/>
          <w:i/>
          <w:sz w:val="24"/>
          <w:szCs w:val="24"/>
        </w:rPr>
        <w:t xml:space="preserve"> </w:t>
      </w:r>
      <w:r w:rsidRPr="001053A2">
        <w:rPr>
          <w:i/>
          <w:sz w:val="24"/>
          <w:szCs w:val="24"/>
        </w:rPr>
        <w:t>Reçine yastığı Na</w:t>
      </w:r>
      <w:r w:rsidRPr="001053A2">
        <w:rPr>
          <w:i/>
          <w:sz w:val="24"/>
          <w:szCs w:val="24"/>
          <w:vertAlign w:val="superscript"/>
        </w:rPr>
        <w:t>+1</w:t>
      </w:r>
      <w:r w:rsidRPr="001053A2">
        <w:rPr>
          <w:i/>
          <w:sz w:val="24"/>
          <w:szCs w:val="24"/>
        </w:rPr>
        <w:t>iyonlarının tamamı harcandığında kullanılmaz hale gelir.</w:t>
      </w:r>
      <w:r>
        <w:rPr>
          <w:i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7A7C7D" w:rsidRDefault="007A7C7D" w:rsidP="001053A2">
      <w:pPr>
        <w:pStyle w:val="NoSpacing"/>
        <w:ind w:left="720"/>
        <w:rPr>
          <w:i/>
          <w:sz w:val="24"/>
          <w:szCs w:val="24"/>
        </w:rPr>
      </w:pPr>
      <w:r>
        <w:rPr>
          <w:noProof/>
        </w:rPr>
        <w:pict>
          <v:oval id="_x0000_s1026" style="position:absolute;left:0;text-align:left;margin-left:117.2pt;margin-top:13.6pt;width:7.15pt;height:7.15pt;z-index:251673600"/>
        </w:pict>
      </w:r>
      <w:r>
        <w:rPr>
          <w:noProof/>
        </w:rPr>
        <w:pict>
          <v:shapetype id="_x0000_t101" coordsize="21600,21600" o:spt="101" path="m15662,14285l21600,8310r-2970,qy9250,,,8485l,21600r6110,l6110,8310qy8907,5842l9725,5842qx12520,8310l9725,8310xe">
            <v:stroke joinstyle="miter"/>
            <v:path o:connecttype="custom" o:connectlocs="9250,0;3055,21600;9725,8310;15662,14285;21600,8310" o:connectangles="270,90,90,90,0" textboxrect="0,8310,6110,21600"/>
          </v:shapetype>
          <v:shape id="_x0000_s1027" type="#_x0000_t101" style="position:absolute;left:0;text-align:left;margin-left:56.8pt;margin-top:7.6pt;width:110.25pt;height:52.5pt;z-index:251643904"/>
        </w:pict>
      </w:r>
    </w:p>
    <w:p w:rsidR="007A7C7D" w:rsidRDefault="007A7C7D" w:rsidP="001053A2">
      <w:pPr>
        <w:pStyle w:val="NoSpacing"/>
        <w:ind w:left="720"/>
        <w:rPr>
          <w:sz w:val="24"/>
          <w:szCs w:val="24"/>
        </w:rPr>
      </w:pPr>
      <w:r>
        <w:rPr>
          <w:noProof/>
        </w:rPr>
        <w:pict>
          <v:oval id="_x0000_s1028" style="position:absolute;left:0;text-align:left;margin-left:134.8pt;margin-top:12.45pt;width:7.15pt;height:7.15pt;z-index:251674624"/>
        </w:pict>
      </w:r>
      <w:r>
        <w:rPr>
          <w:noProof/>
        </w:rPr>
        <w:pict>
          <v:oval id="_x0000_s1029" style="position:absolute;left:0;text-align:left;margin-left:121.3pt;margin-top:54.8pt;width:7.15pt;height:7.15pt;z-index:251671552"/>
        </w:pict>
      </w:r>
      <w:r>
        <w:rPr>
          <w:noProof/>
        </w:rPr>
        <w:pict>
          <v:oval id="_x0000_s1030" style="position:absolute;left:0;text-align:left;margin-left:141.15pt;margin-top:38.3pt;width:7.15pt;height:7.15pt;z-index:251672576"/>
        </w:pict>
      </w:r>
      <w:r>
        <w:rPr>
          <w:noProof/>
        </w:rPr>
        <w:pict>
          <v:oval id="_x0000_s1031" style="position:absolute;left:0;text-align:left;margin-left:114.15pt;margin-top:34.2pt;width:7.15pt;height:7.15pt;z-index:251670528"/>
        </w:pict>
      </w:r>
      <w:r>
        <w:rPr>
          <w:noProof/>
        </w:rPr>
        <w:pict>
          <v:oval id="_x0000_s1032" style="position:absolute;left:0;text-align:left;margin-left:127.65pt;margin-top:268.95pt;width:7.15pt;height:7.15pt;z-index:251668480"/>
        </w:pict>
      </w:r>
      <w:r>
        <w:rPr>
          <w:noProof/>
        </w:rPr>
        <w:pict>
          <v:oval id="_x0000_s1033" style="position:absolute;left:0;text-align:left;margin-left:134.8pt;margin-top:247.55pt;width:7.15pt;height:7.15pt;z-index:251669504"/>
        </w:pict>
      </w:r>
      <w:r>
        <w:rPr>
          <w:noProof/>
        </w:rPr>
        <w:pict>
          <v:oval id="_x0000_s1034" style="position:absolute;left:0;text-align:left;margin-left:127.65pt;margin-top:235.55pt;width:7.15pt;height:7.15pt;z-index:251667456"/>
        </w:pict>
      </w:r>
      <w:r>
        <w:rPr>
          <w:noProof/>
        </w:rPr>
        <w:pict>
          <v:oval id="_x0000_s1035" style="position:absolute;left:0;text-align:left;margin-left:127.65pt;margin-top:223.55pt;width:7.15pt;height:7.15pt;z-index:251666432"/>
        </w:pict>
      </w:r>
      <w:r>
        <w:rPr>
          <w:noProof/>
        </w:rPr>
        <w:pict>
          <v:oval id="_x0000_s1036" style="position:absolute;left:0;text-align:left;margin-left:114.15pt;margin-top:211.55pt;width:7.15pt;height:7.15pt;z-index:251665408"/>
        </w:pict>
      </w:r>
      <w:r>
        <w:rPr>
          <w:noProof/>
        </w:rPr>
        <w:pict>
          <v:oval id="_x0000_s1037" style="position:absolute;left:0;text-align:left;margin-left:128.4pt;margin-top:199.55pt;width:7.15pt;height:7.15pt;z-index:251664384"/>
        </w:pict>
      </w:r>
      <w:r>
        <w:rPr>
          <w:noProof/>
        </w:rPr>
        <w:pict>
          <v:oval id="_x0000_s1038" style="position:absolute;left:0;text-align:left;margin-left:144.55pt;margin-top:118.55pt;width:7.15pt;height:7.15pt;z-index:251652096"/>
        </w:pict>
      </w:r>
      <w:r>
        <w:rPr>
          <w:noProof/>
        </w:rPr>
        <w:pict>
          <v:oval id="_x0000_s1039" style="position:absolute;left:0;text-align:left;margin-left:159.9pt;margin-top:180.4pt;width:7.15pt;height:7.15pt;z-index:251663360"/>
        </w:pict>
      </w:r>
      <w:r>
        <w:rPr>
          <w:noProof/>
        </w:rPr>
        <w:pict>
          <v:oval id="_x0000_s1040" style="position:absolute;left:0;text-align:left;margin-left:95.4pt;margin-top:149.7pt;width:7.15pt;height:7.15pt;z-index:251662336"/>
        </w:pict>
      </w:r>
      <w:r>
        <w:rPr>
          <w:noProof/>
        </w:rPr>
        <w:pict>
          <v:oval id="_x0000_s1041" style="position:absolute;left:0;text-align:left;margin-left:159.9pt;margin-top:110.3pt;width:7.15pt;height:7.15pt;z-index:251661312"/>
        </w:pict>
      </w:r>
      <w:r>
        <w:rPr>
          <w:noProof/>
        </w:rPr>
        <w:pict>
          <v:oval id="_x0000_s1042" style="position:absolute;left:0;text-align:left;margin-left:95.4pt;margin-top:89.25pt;width:7.15pt;height:7.15pt;z-index:251660288"/>
        </w:pict>
      </w:r>
      <w:r>
        <w:rPr>
          <w:noProof/>
        </w:rPr>
        <w:pict>
          <v:oval id="_x0000_s1043" style="position:absolute;left:0;text-align:left;margin-left:144.15pt;margin-top:187.55pt;width:7.15pt;height:7.15pt;z-index:251659264"/>
        </w:pict>
      </w:r>
      <w:r>
        <w:rPr>
          <w:noProof/>
        </w:rPr>
        <w:pict>
          <v:oval id="_x0000_s1044" style="position:absolute;left:0;text-align:left;margin-left:112.3pt;margin-top:187.55pt;width:7.15pt;height:7.15pt;z-index:251658240"/>
        </w:pict>
      </w:r>
      <w:r>
        <w:rPr>
          <w:noProof/>
        </w:rPr>
        <w:pict>
          <v:oval id="_x0000_s1045" style="position:absolute;left:0;text-align:left;margin-left:148.3pt;margin-top:166.55pt;width:7.15pt;height:7.15pt;z-index:251657216"/>
        </w:pict>
      </w:r>
      <w:r>
        <w:rPr>
          <w:noProof/>
        </w:rPr>
        <w:pict>
          <v:oval id="_x0000_s1046" style="position:absolute;left:0;text-align:left;margin-left:110.05pt;margin-top:166.55pt;width:7.15pt;height:7.15pt;z-index:251656192"/>
        </w:pict>
      </w:r>
      <w:r>
        <w:rPr>
          <w:noProof/>
        </w:rPr>
        <w:pict>
          <v:oval id="_x0000_s1047" style="position:absolute;left:0;text-align:left;margin-left:110.05pt;margin-top:135.4pt;width:7.15pt;height:7.15pt;z-index:251655168"/>
        </w:pict>
      </w:r>
      <w:r>
        <w:rPr>
          <w:noProof/>
        </w:rPr>
        <w:pict>
          <v:oval id="_x0000_s1048" style="position:absolute;left:0;text-align:left;margin-left:115.3pt;margin-top:73.2pt;width:7.15pt;height:7.15pt;z-index:251648000"/>
        </w:pict>
      </w:r>
      <w:r>
        <w:rPr>
          <w:noProof/>
        </w:rPr>
        <w:pict>
          <v:oval id="_x0000_s1049" style="position:absolute;left:0;text-align:left;margin-left:144.15pt;margin-top:96.4pt;width:7.15pt;height:7.15pt;z-index:251650048"/>
        </w:pict>
      </w:r>
      <w:r>
        <w:rPr>
          <w:noProof/>
        </w:rPr>
        <w:pict>
          <v:oval id="_x0000_s1050" style="position:absolute;left:0;text-align:left;margin-left:112.3pt;margin-top:117.45pt;width:7.15pt;height:7.15pt;z-index:251654144"/>
        </w:pict>
      </w:r>
      <w:r>
        <w:rPr>
          <w:noProof/>
        </w:rPr>
        <w:pict>
          <v:oval id="_x0000_s1051" style="position:absolute;left:0;text-align:left;margin-left:144.15pt;margin-top:142.55pt;width:7.15pt;height:7.15pt;z-index:251653120"/>
        </w:pict>
      </w:r>
      <w:r>
        <w:rPr>
          <w:noProof/>
        </w:rPr>
        <w:pict>
          <v:oval id="_x0000_s1052" style="position:absolute;left:0;text-align:left;margin-left:115.3pt;margin-top:98.3pt;width:7.15pt;height:7.15pt;z-index:251651072"/>
        </w:pict>
      </w:r>
      <w:r>
        <w:rPr>
          <w:noProof/>
        </w:rPr>
        <w:pict>
          <v:oval id="_x0000_s1053" style="position:absolute;left:0;text-align:left;margin-left:144.15pt;margin-top:73.2pt;width:7.15pt;height:7.15pt;z-index:251649024"/>
        </w:pict>
      </w:r>
      <w:r>
        <w:rPr>
          <w:noProof/>
        </w:rPr>
        <w:pict>
          <v:oval id="_x0000_s1054" style="position:absolute;left:0;text-align:left;margin-left:115.3pt;margin-top:73.2pt;width:33pt;height:32.25pt;z-index:251644928"/>
        </w:pict>
      </w:r>
      <w:r>
        <w:rPr>
          <w:noProof/>
        </w:rPr>
        <w:pict>
          <v:oval id="_x0000_s1055" style="position:absolute;left:0;text-align:left;margin-left:115.3pt;margin-top:117.45pt;width:33pt;height:32.25pt;z-index:251645952"/>
        </w:pict>
      </w:r>
      <w:r>
        <w:rPr>
          <w:noProof/>
        </w:rPr>
        <w:pict>
          <v:oval id="_x0000_s1056" style="position:absolute;left:0;text-align:left;margin-left:115.3pt;margin-top:162.45pt;width:33pt;height:32.25pt;z-index:251646976"/>
        </w:pict>
      </w:r>
      <w:r>
        <w:rPr>
          <w:noProof/>
        </w:rPr>
        <w:pict>
          <v:oval id="_x0000_s1057" style="position:absolute;left:0;text-align:left;margin-left:89.8pt;margin-top:208.2pt;width:84.75pt;height:9pt;z-index:251641856"/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8" type="#_x0000_t22" style="position:absolute;left:0;text-align:left;margin-left:89.8pt;margin-top:12.45pt;width:84.75pt;height:220.5pt;z-index:251640832"/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9" type="#_x0000_t67" style="position:absolute;left:0;text-align:left;margin-left:110.05pt;margin-top:232.95pt;width:45pt;height:50.25pt;z-index:251642880"/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A7C7D" w:rsidRDefault="007A7C7D" w:rsidP="004140EC">
      <w:pPr>
        <w:pStyle w:val="NoSpacing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SULARIN MİKROPLARDAN ARINDIRILMASI</w:t>
      </w:r>
    </w:p>
    <w:p w:rsidR="007A7C7D" w:rsidRPr="004140EC" w:rsidRDefault="007A7C7D" w:rsidP="004140EC">
      <w:pPr>
        <w:pStyle w:val="NoSpacing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>Suların sertliğinin giderilmesi içilebilir kalitede su elde edildiği anlamına gelmez. Çünkü sularda değişik hastalıklara neden olan bakteriler ve mikroplar bulunur. O halde suyun bunlardan temizlenmesi gerekir.</w:t>
      </w:r>
    </w:p>
    <w:p w:rsidR="007A7C7D" w:rsidRPr="004140EC" w:rsidRDefault="007A7C7D" w:rsidP="004140EC">
      <w:pPr>
        <w:pStyle w:val="NoSpacing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Dezenfeksiyon : </w:t>
      </w:r>
      <w:r>
        <w:rPr>
          <w:sz w:val="24"/>
          <w:szCs w:val="24"/>
        </w:rPr>
        <w:t>Suların mikroplardan temizlenerek sağlıklı hale getirilmesine denir.</w:t>
      </w:r>
    </w:p>
    <w:p w:rsidR="007A7C7D" w:rsidRPr="004140EC" w:rsidRDefault="007A7C7D" w:rsidP="004140EC">
      <w:pPr>
        <w:pStyle w:val="NoSpacing"/>
        <w:numPr>
          <w:ilvl w:val="0"/>
          <w:numId w:val="13"/>
        </w:numPr>
        <w:ind w:left="709"/>
        <w:rPr>
          <w:b/>
          <w:sz w:val="24"/>
          <w:szCs w:val="24"/>
        </w:rPr>
      </w:pPr>
      <w:r w:rsidRPr="004140EC">
        <w:rPr>
          <w:b/>
          <w:sz w:val="24"/>
          <w:szCs w:val="24"/>
        </w:rPr>
        <w:t>Dezenfektan</w:t>
      </w:r>
      <w:r>
        <w:rPr>
          <w:b/>
          <w:sz w:val="24"/>
          <w:szCs w:val="24"/>
        </w:rPr>
        <w:t xml:space="preserve"> : </w:t>
      </w:r>
      <w:r>
        <w:rPr>
          <w:sz w:val="24"/>
          <w:szCs w:val="24"/>
        </w:rPr>
        <w:t>Bu amaçla kullanılan maddelere denir.</w:t>
      </w:r>
    </w:p>
    <w:p w:rsidR="007A7C7D" w:rsidRPr="004140EC" w:rsidRDefault="007A7C7D" w:rsidP="004140EC">
      <w:pPr>
        <w:pStyle w:val="NoSpacing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 xml:space="preserve">İçme sularının mikroplardan temizlenmesi için dezenfektan olan </w:t>
      </w:r>
      <w:r w:rsidRPr="004140EC">
        <w:rPr>
          <w:b/>
          <w:sz w:val="24"/>
          <w:szCs w:val="24"/>
        </w:rPr>
        <w:t>KLOR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yaygın olarak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kullanılmaktadır. Bu işleme </w:t>
      </w:r>
      <w:r>
        <w:rPr>
          <w:b/>
          <w:sz w:val="24"/>
          <w:szCs w:val="24"/>
        </w:rPr>
        <w:t xml:space="preserve">KLORLAMA </w:t>
      </w:r>
      <w:r>
        <w:rPr>
          <w:sz w:val="24"/>
          <w:szCs w:val="24"/>
        </w:rPr>
        <w:t>denir</w:t>
      </w:r>
    </w:p>
    <w:p w:rsidR="007A7C7D" w:rsidRPr="004140EC" w:rsidRDefault="007A7C7D" w:rsidP="004140EC">
      <w:pPr>
        <w:pStyle w:val="NoSpacing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>Klor sudaki zararlı mikroorganizmalarla tepkimeye girerek onların etkilerini yok eder.</w:t>
      </w:r>
    </w:p>
    <w:p w:rsidR="007A7C7D" w:rsidRPr="004140EC" w:rsidRDefault="007A7C7D" w:rsidP="004140EC">
      <w:pPr>
        <w:pStyle w:val="NoSpacing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 xml:space="preserve">Son zamanlarda klorlama yerine daha sağlıklı olduğu için </w:t>
      </w:r>
      <w:r>
        <w:rPr>
          <w:b/>
          <w:sz w:val="24"/>
          <w:szCs w:val="24"/>
        </w:rPr>
        <w:t xml:space="preserve">OZON </w:t>
      </w:r>
      <w:r>
        <w:rPr>
          <w:sz w:val="24"/>
          <w:szCs w:val="24"/>
        </w:rPr>
        <w:t>dezenfektan olarak kullanılmaktadır.</w:t>
      </w:r>
    </w:p>
    <w:p w:rsidR="007A7C7D" w:rsidRDefault="007A7C7D" w:rsidP="004140EC">
      <w:pPr>
        <w:pStyle w:val="NoSpacing"/>
        <w:ind w:left="709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</w:t>
      </w:r>
    </w:p>
    <w:p w:rsidR="007A7C7D" w:rsidRPr="004140EC" w:rsidRDefault="007A7C7D" w:rsidP="004140EC">
      <w:pPr>
        <w:pStyle w:val="NoSpacing"/>
        <w:ind w:left="709"/>
        <w:rPr>
          <w:b/>
          <w:sz w:val="24"/>
          <w:szCs w:val="24"/>
        </w:rPr>
      </w:pPr>
      <w:r w:rsidRPr="004140EC">
        <w:rPr>
          <w:b/>
          <w:sz w:val="24"/>
          <w:szCs w:val="24"/>
        </w:rPr>
        <w:t>NOT: Evlerimize gelen suyun arıtma tesisinde geçtiği aşamalar.</w:t>
      </w:r>
    </w:p>
    <w:p w:rsidR="007A7C7D" w:rsidRPr="00EC60F0" w:rsidRDefault="007A7C7D" w:rsidP="00EC60F0">
      <w:pPr>
        <w:pStyle w:val="NoSpacing"/>
        <w:rPr>
          <w:sz w:val="24"/>
          <w:szCs w:val="24"/>
        </w:rPr>
      </w:pPr>
      <w:r w:rsidRPr="00EC60F0">
        <w:rPr>
          <w:b/>
          <w:sz w:val="24"/>
          <w:szCs w:val="24"/>
        </w:rPr>
        <w:t xml:space="preserve">                      1.</w:t>
      </w:r>
      <w:r>
        <w:rPr>
          <w:sz w:val="24"/>
          <w:szCs w:val="24"/>
        </w:rPr>
        <w:t xml:space="preserve"> </w:t>
      </w:r>
      <w:r w:rsidRPr="004140EC">
        <w:rPr>
          <w:sz w:val="24"/>
          <w:szCs w:val="24"/>
        </w:rPr>
        <w:t>Süzme</w:t>
      </w:r>
      <w:r>
        <w:rPr>
          <w:sz w:val="24"/>
          <w:szCs w:val="24"/>
        </w:rPr>
        <w:t xml:space="preserve">                      </w:t>
      </w:r>
      <w:r w:rsidRPr="00EC60F0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EC60F0">
        <w:rPr>
          <w:sz w:val="24"/>
          <w:szCs w:val="24"/>
        </w:rPr>
        <w:t>Çöktürme</w:t>
      </w:r>
    </w:p>
    <w:p w:rsidR="007A7C7D" w:rsidRDefault="007A7C7D" w:rsidP="00EC60F0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60F0"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4140EC">
        <w:rPr>
          <w:sz w:val="24"/>
          <w:szCs w:val="24"/>
        </w:rPr>
        <w:t>Çöktürme Havuzu</w:t>
      </w:r>
      <w:r>
        <w:rPr>
          <w:sz w:val="24"/>
          <w:szCs w:val="24"/>
        </w:rPr>
        <w:t xml:space="preserve">  </w:t>
      </w:r>
      <w:r w:rsidRPr="00EC60F0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4140EC">
        <w:rPr>
          <w:sz w:val="24"/>
          <w:szCs w:val="24"/>
        </w:rPr>
        <w:t>İkinci Süzme</w:t>
      </w:r>
    </w:p>
    <w:p w:rsidR="007A7C7D" w:rsidRPr="004140EC" w:rsidRDefault="007A7C7D" w:rsidP="00EC60F0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60F0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4140EC">
        <w:rPr>
          <w:sz w:val="24"/>
          <w:szCs w:val="24"/>
        </w:rPr>
        <w:t>Klorlama</w:t>
      </w:r>
      <w:r>
        <w:rPr>
          <w:sz w:val="24"/>
          <w:szCs w:val="24"/>
        </w:rPr>
        <w:t xml:space="preserve">                   </w:t>
      </w:r>
      <w:r w:rsidRPr="00EC60F0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4140EC">
        <w:rPr>
          <w:sz w:val="24"/>
          <w:szCs w:val="24"/>
        </w:rPr>
        <w:t>Havalandırma</w:t>
      </w:r>
    </w:p>
    <w:p w:rsidR="007A7C7D" w:rsidRDefault="007A7C7D" w:rsidP="00EC60F0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60F0">
        <w:rPr>
          <w:b/>
          <w:sz w:val="24"/>
          <w:szCs w:val="24"/>
        </w:rPr>
        <w:t>7.</w:t>
      </w:r>
      <w:r w:rsidRPr="004140EC">
        <w:rPr>
          <w:sz w:val="24"/>
          <w:szCs w:val="24"/>
        </w:rPr>
        <w:t>Ek İşlemler(sertlik giderme)</w:t>
      </w:r>
    </w:p>
    <w:p w:rsidR="007A7C7D" w:rsidRDefault="007A7C7D" w:rsidP="004140E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--------------------------------------------------------</w:t>
      </w:r>
    </w:p>
    <w:p w:rsidR="007A7C7D" w:rsidRDefault="007A7C7D" w:rsidP="004140EC">
      <w:pPr>
        <w:pStyle w:val="NoSpacing"/>
        <w:jc w:val="center"/>
        <w:rPr>
          <w:b/>
          <w:sz w:val="24"/>
          <w:szCs w:val="24"/>
        </w:rPr>
      </w:pPr>
      <w:r w:rsidRPr="004140EC">
        <w:rPr>
          <w:b/>
          <w:sz w:val="24"/>
          <w:szCs w:val="24"/>
        </w:rPr>
        <w:t>KOROZYON</w:t>
      </w:r>
    </w:p>
    <w:p w:rsidR="007A7C7D" w:rsidRDefault="007A7C7D" w:rsidP="004140E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Demirin paslanmasında olduğu gibi metallerin nemli ortamlarda zamanla tahribata uğrayarak aşınmasına denir.</w:t>
      </w:r>
    </w:p>
    <w:p w:rsidR="007A7C7D" w:rsidRDefault="007A7C7D" w:rsidP="004140EC">
      <w:pPr>
        <w:pStyle w:val="NoSpacing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Altın, platin, nikel ve krom korozyona karşı dayanıklıdır.</w:t>
      </w:r>
    </w:p>
    <w:p w:rsidR="007A7C7D" w:rsidRDefault="007A7C7D" w:rsidP="004140EC">
      <w:pPr>
        <w:pStyle w:val="NoSpacing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Sodyum, potasyum ve demir gibi metaller ise hızlı biçimde korozyona uğrar.</w:t>
      </w:r>
    </w:p>
    <w:p w:rsidR="007A7C7D" w:rsidRDefault="007A7C7D" w:rsidP="00EC60F0">
      <w:pPr>
        <w:pStyle w:val="NoSpacing"/>
        <w:rPr>
          <w:b/>
          <w:sz w:val="24"/>
          <w:szCs w:val="24"/>
        </w:rPr>
      </w:pPr>
      <w:r w:rsidRPr="00EC60F0">
        <w:rPr>
          <w:b/>
          <w:sz w:val="24"/>
          <w:szCs w:val="24"/>
        </w:rPr>
        <w:t>Not: Metalleri korozyona karşı korumak için alınması gereken önlemler</w:t>
      </w:r>
    </w:p>
    <w:p w:rsidR="007A7C7D" w:rsidRDefault="007A7C7D" w:rsidP="00EC60F0">
      <w:pPr>
        <w:pStyle w:val="NoSpacing"/>
        <w:numPr>
          <w:ilvl w:val="0"/>
          <w:numId w:val="16"/>
        </w:numPr>
        <w:rPr>
          <w:sz w:val="24"/>
          <w:szCs w:val="24"/>
        </w:rPr>
      </w:pPr>
      <w:r w:rsidRPr="00EC60F0">
        <w:rPr>
          <w:sz w:val="24"/>
          <w:szCs w:val="24"/>
        </w:rPr>
        <w:t>Metallerin yüzeyini boyamak</w:t>
      </w:r>
    </w:p>
    <w:p w:rsidR="007A7C7D" w:rsidRDefault="007A7C7D" w:rsidP="00EC60F0">
      <w:pPr>
        <w:pStyle w:val="NoSpacing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Metalleri nemsiz ve kuru ortamda saklamak</w:t>
      </w:r>
    </w:p>
    <w:p w:rsidR="007A7C7D" w:rsidRDefault="007A7C7D" w:rsidP="00EC60F0">
      <w:pPr>
        <w:pStyle w:val="NoSpacing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Katodik koruma yapılabilir.</w:t>
      </w:r>
    </w:p>
    <w:p w:rsidR="007A7C7D" w:rsidRDefault="007A7C7D" w:rsidP="00EC60F0">
      <w:pPr>
        <w:pStyle w:val="NoSpacing"/>
        <w:numPr>
          <w:ilvl w:val="0"/>
          <w:numId w:val="18"/>
        </w:numPr>
        <w:ind w:left="709"/>
        <w:rPr>
          <w:sz w:val="24"/>
          <w:szCs w:val="24"/>
        </w:rPr>
      </w:pPr>
      <w:r>
        <w:rPr>
          <w:sz w:val="24"/>
          <w:szCs w:val="24"/>
        </w:rPr>
        <w:t>Metalin etrafı bir kurban metal ile kaplanır(Mg-Zn)</w:t>
      </w:r>
    </w:p>
    <w:p w:rsidR="007A7C7D" w:rsidRPr="00EC60F0" w:rsidRDefault="007A7C7D" w:rsidP="00EC60F0">
      <w:pPr>
        <w:pStyle w:val="NoSpacing"/>
        <w:numPr>
          <w:ilvl w:val="0"/>
          <w:numId w:val="18"/>
        </w:numPr>
        <w:ind w:left="709"/>
        <w:rPr>
          <w:sz w:val="24"/>
          <w:szCs w:val="24"/>
        </w:rPr>
      </w:pPr>
      <w:r>
        <w:rPr>
          <w:sz w:val="24"/>
          <w:szCs w:val="24"/>
        </w:rPr>
        <w:t>Bu uygulama yer altına gömülen yakıt ve benzeri tanklar, boru hatları, liman iskeleleri ve gemi gövdelerini korumak için yapılır.</w:t>
      </w:r>
    </w:p>
    <w:p w:rsidR="007A7C7D" w:rsidRPr="00EC60F0" w:rsidRDefault="007A7C7D" w:rsidP="00EC60F0">
      <w:pPr>
        <w:pStyle w:val="NoSpacing"/>
        <w:numPr>
          <w:ilvl w:val="0"/>
          <w:numId w:val="16"/>
        </w:numPr>
        <w:rPr>
          <w:sz w:val="24"/>
          <w:szCs w:val="24"/>
        </w:rPr>
      </w:pPr>
      <w:r w:rsidRPr="00EC60F0">
        <w:rPr>
          <w:sz w:val="24"/>
          <w:szCs w:val="24"/>
        </w:rPr>
        <w:t>Metallerin yüzeyini korozyona dayanıklı metallerle kaplamak.</w:t>
      </w:r>
    </w:p>
    <w:p w:rsidR="007A7C7D" w:rsidRPr="00EC60F0" w:rsidRDefault="007A7C7D" w:rsidP="00EC60F0">
      <w:pPr>
        <w:pStyle w:val="NoSpacing"/>
        <w:numPr>
          <w:ilvl w:val="0"/>
          <w:numId w:val="17"/>
        </w:numPr>
        <w:ind w:left="709"/>
        <w:rPr>
          <w:sz w:val="24"/>
          <w:szCs w:val="24"/>
        </w:rPr>
      </w:pPr>
      <w:r w:rsidRPr="00EC60F0">
        <w:rPr>
          <w:sz w:val="24"/>
          <w:szCs w:val="24"/>
        </w:rPr>
        <w:t>Demiri Çinko ile kaplama – Galvanizleme</w:t>
      </w:r>
    </w:p>
    <w:p w:rsidR="007A7C7D" w:rsidRPr="00EC60F0" w:rsidRDefault="007A7C7D" w:rsidP="00EC60F0">
      <w:pPr>
        <w:pStyle w:val="NoSpacing"/>
        <w:numPr>
          <w:ilvl w:val="0"/>
          <w:numId w:val="17"/>
        </w:numPr>
        <w:ind w:left="709"/>
        <w:rPr>
          <w:sz w:val="24"/>
          <w:szCs w:val="24"/>
        </w:rPr>
      </w:pPr>
      <w:r w:rsidRPr="00EC60F0">
        <w:rPr>
          <w:sz w:val="24"/>
          <w:szCs w:val="24"/>
        </w:rPr>
        <w:t>Metalleri Nikel ile kaplama – Nikelaj</w:t>
      </w:r>
    </w:p>
    <w:p w:rsidR="007A7C7D" w:rsidRDefault="007A7C7D" w:rsidP="00EC60F0">
      <w:pPr>
        <w:pStyle w:val="NoSpacing"/>
        <w:numPr>
          <w:ilvl w:val="0"/>
          <w:numId w:val="17"/>
        </w:numPr>
        <w:ind w:left="709"/>
        <w:rPr>
          <w:sz w:val="24"/>
          <w:szCs w:val="24"/>
        </w:rPr>
      </w:pPr>
      <w:r w:rsidRPr="00EC60F0">
        <w:rPr>
          <w:sz w:val="24"/>
          <w:szCs w:val="24"/>
        </w:rPr>
        <w:t xml:space="preserve">Metalleri Kromla kaplama – Kromaj </w:t>
      </w:r>
    </w:p>
    <w:p w:rsidR="007A7C7D" w:rsidRDefault="007A7C7D" w:rsidP="00EC60F0">
      <w:pPr>
        <w:pStyle w:val="NoSpacing"/>
        <w:numPr>
          <w:ilvl w:val="0"/>
          <w:numId w:val="17"/>
        </w:numPr>
        <w:ind w:left="709"/>
        <w:rPr>
          <w:sz w:val="24"/>
          <w:szCs w:val="24"/>
        </w:rPr>
      </w:pPr>
      <w:r>
        <w:rPr>
          <w:sz w:val="24"/>
          <w:szCs w:val="24"/>
        </w:rPr>
        <w:t>Demir-Nikel-Krom Alaşımı – Paslanmaz Çelik</w:t>
      </w:r>
    </w:p>
    <w:p w:rsidR="007A7C7D" w:rsidRDefault="007A7C7D" w:rsidP="00EC60F0">
      <w:pPr>
        <w:pStyle w:val="NoSpacing"/>
        <w:ind w:left="709"/>
        <w:rPr>
          <w:sz w:val="24"/>
          <w:szCs w:val="24"/>
        </w:rPr>
      </w:pPr>
    </w:p>
    <w:sectPr w:rsidR="007A7C7D" w:rsidSect="00D506EE">
      <w:pgSz w:w="11906" w:h="16838"/>
      <w:pgMar w:top="567" w:right="454" w:bottom="567" w:left="45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C7D" w:rsidRDefault="007A7C7D" w:rsidP="004140EC">
      <w:pPr>
        <w:spacing w:after="0" w:line="240" w:lineRule="auto"/>
      </w:pPr>
      <w:r>
        <w:separator/>
      </w:r>
    </w:p>
  </w:endnote>
  <w:endnote w:type="continuationSeparator" w:id="0">
    <w:p w:rsidR="007A7C7D" w:rsidRDefault="007A7C7D" w:rsidP="00414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C7D" w:rsidRDefault="007A7C7D" w:rsidP="004140EC">
      <w:pPr>
        <w:spacing w:after="0" w:line="240" w:lineRule="auto"/>
      </w:pPr>
      <w:r>
        <w:separator/>
      </w:r>
    </w:p>
  </w:footnote>
  <w:footnote w:type="continuationSeparator" w:id="0">
    <w:p w:rsidR="007A7C7D" w:rsidRDefault="007A7C7D" w:rsidP="00414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250"/>
    <w:multiLevelType w:val="hybridMultilevel"/>
    <w:tmpl w:val="4BAEA0E4"/>
    <w:lvl w:ilvl="0" w:tplc="CF1E2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7109B0"/>
    <w:multiLevelType w:val="hybridMultilevel"/>
    <w:tmpl w:val="C53E76CA"/>
    <w:lvl w:ilvl="0" w:tplc="BC70A8A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746CAE"/>
    <w:multiLevelType w:val="hybridMultilevel"/>
    <w:tmpl w:val="483219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FE4B20"/>
    <w:multiLevelType w:val="hybridMultilevel"/>
    <w:tmpl w:val="C2467296"/>
    <w:lvl w:ilvl="0" w:tplc="041F000F">
      <w:start w:val="1"/>
      <w:numFmt w:val="decimal"/>
      <w:lvlText w:val="%1."/>
      <w:lvlJc w:val="left"/>
      <w:pPr>
        <w:ind w:left="153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4">
    <w:nsid w:val="174C7925"/>
    <w:multiLevelType w:val="hybridMultilevel"/>
    <w:tmpl w:val="8F9CE78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B03CD6"/>
    <w:multiLevelType w:val="hybridMultilevel"/>
    <w:tmpl w:val="458EE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A65F2"/>
    <w:multiLevelType w:val="hybridMultilevel"/>
    <w:tmpl w:val="945C2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07206"/>
    <w:multiLevelType w:val="hybridMultilevel"/>
    <w:tmpl w:val="ADBA339E"/>
    <w:lvl w:ilvl="0" w:tplc="CF1E2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001863"/>
    <w:multiLevelType w:val="hybridMultilevel"/>
    <w:tmpl w:val="71EA9C8E"/>
    <w:lvl w:ilvl="0" w:tplc="CF1E2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8112B4"/>
    <w:multiLevelType w:val="hybridMultilevel"/>
    <w:tmpl w:val="8C367E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9CA11BD"/>
    <w:multiLevelType w:val="hybridMultilevel"/>
    <w:tmpl w:val="71EA9C8E"/>
    <w:lvl w:ilvl="0" w:tplc="CF1E2A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DC1441"/>
    <w:multiLevelType w:val="hybridMultilevel"/>
    <w:tmpl w:val="9B1279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4A7493"/>
    <w:multiLevelType w:val="hybridMultilevel"/>
    <w:tmpl w:val="F904BA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0D45CE"/>
    <w:multiLevelType w:val="hybridMultilevel"/>
    <w:tmpl w:val="40685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84F1C53"/>
    <w:multiLevelType w:val="hybridMultilevel"/>
    <w:tmpl w:val="92CC42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EA2345"/>
    <w:multiLevelType w:val="hybridMultilevel"/>
    <w:tmpl w:val="9B1279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57163B2"/>
    <w:multiLevelType w:val="hybridMultilevel"/>
    <w:tmpl w:val="75909C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BF376A6"/>
    <w:multiLevelType w:val="hybridMultilevel"/>
    <w:tmpl w:val="060C3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16"/>
  </w:num>
  <w:num w:numId="6">
    <w:abstractNumId w:val="10"/>
  </w:num>
  <w:num w:numId="7">
    <w:abstractNumId w:val="15"/>
  </w:num>
  <w:num w:numId="8">
    <w:abstractNumId w:val="9"/>
  </w:num>
  <w:num w:numId="9">
    <w:abstractNumId w:val="11"/>
  </w:num>
  <w:num w:numId="10">
    <w:abstractNumId w:val="8"/>
  </w:num>
  <w:num w:numId="11">
    <w:abstractNumId w:val="12"/>
  </w:num>
  <w:num w:numId="12">
    <w:abstractNumId w:val="14"/>
  </w:num>
  <w:num w:numId="13">
    <w:abstractNumId w:val="17"/>
  </w:num>
  <w:num w:numId="14">
    <w:abstractNumId w:val="3"/>
  </w:num>
  <w:num w:numId="15">
    <w:abstractNumId w:val="5"/>
  </w:num>
  <w:num w:numId="16">
    <w:abstractNumId w:val="1"/>
  </w:num>
  <w:num w:numId="17">
    <w:abstractNumId w:val="1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6EE"/>
    <w:rsid w:val="000D78CA"/>
    <w:rsid w:val="000E04B9"/>
    <w:rsid w:val="001053A2"/>
    <w:rsid w:val="004140EC"/>
    <w:rsid w:val="00577DD7"/>
    <w:rsid w:val="005942DE"/>
    <w:rsid w:val="00683C0A"/>
    <w:rsid w:val="007A7C7D"/>
    <w:rsid w:val="008804F9"/>
    <w:rsid w:val="009F5907"/>
    <w:rsid w:val="00D506EE"/>
    <w:rsid w:val="00EC60F0"/>
    <w:rsid w:val="00FD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4B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506EE"/>
  </w:style>
  <w:style w:type="paragraph" w:styleId="ListParagraph">
    <w:name w:val="List Paragraph"/>
    <w:basedOn w:val="Normal"/>
    <w:uiPriority w:val="99"/>
    <w:qFormat/>
    <w:rsid w:val="00D506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414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40E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14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40E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</TotalTime>
  <Pages>2</Pages>
  <Words>1013</Words>
  <Characters>5777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efe</cp:lastModifiedBy>
  <cp:revision>10</cp:revision>
  <dcterms:created xsi:type="dcterms:W3CDTF">2014-01-31T22:24:00Z</dcterms:created>
  <dcterms:modified xsi:type="dcterms:W3CDTF">2014-02-07T21:41:00Z</dcterms:modified>
</cp:coreProperties>
</file>